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357E" w14:textId="19D731AE" w:rsidR="009738E5" w:rsidRPr="009738E5" w:rsidRDefault="00044F6E" w:rsidP="009738E5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23728F" w:rsidRPr="0023728F">
        <w:rPr>
          <w:b/>
          <w:bCs/>
        </w:rPr>
        <w:t xml:space="preserve">Pędzelek do zdobień </w:t>
      </w:r>
      <w:r w:rsidR="00821389">
        <w:rPr>
          <w:b/>
          <w:bCs/>
        </w:rPr>
        <w:t>KOLINSKY#1</w:t>
      </w:r>
      <w:r w:rsidR="0023728F" w:rsidRPr="0023728F">
        <w:rPr>
          <w:b/>
          <w:bCs/>
        </w:rPr>
        <w:t xml:space="preserve"> z naturalnym włosiem Kolinsky</w:t>
      </w:r>
    </w:p>
    <w:p w14:paraId="59171433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315C2D0B">
          <v:rect id="_x0000_i1025" style="width:0;height:1.5pt" o:hralign="center" o:hrstd="t" o:hr="t" fillcolor="#a0a0a0" stroked="f"/>
        </w:pict>
      </w:r>
    </w:p>
    <w:p w14:paraId="656ED4F2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1. Wprowadzenie</w:t>
      </w:r>
    </w:p>
    <w:p w14:paraId="67EC41BF" w14:textId="3E3A7D0D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 xml:space="preserve">Pędzelek </w:t>
      </w:r>
      <w:r w:rsidR="00821389">
        <w:rPr>
          <w:b/>
          <w:bCs/>
        </w:rPr>
        <w:t>KOLINSKY#1</w:t>
      </w:r>
      <w:r w:rsidRPr="0023728F">
        <w:rPr>
          <w:b/>
          <w:bCs/>
        </w:rPr>
        <w:t xml:space="preserve"> został zaprojektowany z myślą o profesjonalnych stylistach paznokci. Wykonany z naturalnego włosia Kolinsky, gwarantuje najwyższą precyzję podczas tworzenia zdobień w technice Zhostovo oraz innych zaawansowanych stylizacjach. Produkt jest zgodny z wymaganiami dotyczącymi ogólnego bezpieczeństwa produktów (GPSR) w Unii Europejskiej.</w:t>
      </w:r>
    </w:p>
    <w:p w14:paraId="6DA3238F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3838C5E1">
          <v:rect id="_x0000_i1026" style="width:0;height:1.5pt" o:hralign="center" o:hrstd="t" o:hr="t" fillcolor="#a0a0a0" stroked="f"/>
        </w:pict>
      </w:r>
    </w:p>
    <w:p w14:paraId="269829B9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2. Przeznaczenie</w:t>
      </w:r>
    </w:p>
    <w:p w14:paraId="368572F4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Pędzelek przeznaczony jest do:</w:t>
      </w:r>
    </w:p>
    <w:p w14:paraId="3897BED3" w14:textId="75CA7D3B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Ręcznego malowania zdobień na paznokciach w technice Zhostovo oraz micro painting.</w:t>
      </w:r>
    </w:p>
    <w:p w14:paraId="308089BB" w14:textId="77777777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Aplikacji farb akrylowych, żeli i hybryd.</w:t>
      </w:r>
    </w:p>
    <w:p w14:paraId="4E30A60C" w14:textId="77777777" w:rsidR="0023728F" w:rsidRPr="0023728F" w:rsidRDefault="0023728F" w:rsidP="0023728F">
      <w:pPr>
        <w:numPr>
          <w:ilvl w:val="0"/>
          <w:numId w:val="15"/>
        </w:numPr>
        <w:rPr>
          <w:b/>
          <w:bCs/>
        </w:rPr>
      </w:pPr>
      <w:r w:rsidRPr="0023728F">
        <w:rPr>
          <w:b/>
          <w:bCs/>
        </w:rPr>
        <w:t>Użytku profesjonalnego w salonach stylizacji paznokci oraz do prywatnego użytku w warunkach domowych.</w:t>
      </w:r>
    </w:p>
    <w:p w14:paraId="3B5EEF67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750C1C21">
          <v:rect id="_x0000_i1027" style="width:0;height:1.5pt" o:hralign="center" o:hrstd="t" o:hr="t" fillcolor="#a0a0a0" stroked="f"/>
        </w:pict>
      </w:r>
    </w:p>
    <w:p w14:paraId="4413227A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3. Specyfikacja techniczna</w:t>
      </w:r>
    </w:p>
    <w:p w14:paraId="2D1E76EA" w14:textId="6A8379BB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 xml:space="preserve">Model: </w:t>
      </w:r>
      <w:r w:rsidR="00821389">
        <w:rPr>
          <w:b/>
          <w:bCs/>
        </w:rPr>
        <w:t>Kolinsky #1</w:t>
      </w:r>
    </w:p>
    <w:p w14:paraId="04C4CBA0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Rodzaj włosia: Naturalne włosie Kolinsky</w:t>
      </w:r>
    </w:p>
    <w:p w14:paraId="0CC459B9" w14:textId="04810C86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 xml:space="preserve">Długość włosia: </w:t>
      </w:r>
      <w:r w:rsidR="00821389">
        <w:rPr>
          <w:b/>
          <w:bCs/>
        </w:rPr>
        <w:t>8</w:t>
      </w:r>
      <w:r w:rsidRPr="0023728F">
        <w:rPr>
          <w:b/>
          <w:bCs/>
        </w:rPr>
        <w:t xml:space="preserve"> mm</w:t>
      </w:r>
      <w:r>
        <w:rPr>
          <w:b/>
          <w:bCs/>
        </w:rPr>
        <w:t xml:space="preserve"> x 2mm</w:t>
      </w:r>
    </w:p>
    <w:p w14:paraId="63B2C235" w14:textId="6BABC8BF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Kolor pędzelka: Biało-</w:t>
      </w:r>
      <w:r>
        <w:rPr>
          <w:b/>
          <w:bCs/>
        </w:rPr>
        <w:t>srebrny</w:t>
      </w:r>
    </w:p>
    <w:p w14:paraId="5BD14757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Rękojeść: Aluminiowa, lekka konstrukcja</w:t>
      </w:r>
    </w:p>
    <w:p w14:paraId="06AAB784" w14:textId="77777777" w:rsidR="0023728F" w:rsidRPr="0023728F" w:rsidRDefault="0023728F" w:rsidP="0023728F">
      <w:pPr>
        <w:numPr>
          <w:ilvl w:val="0"/>
          <w:numId w:val="16"/>
        </w:numPr>
        <w:rPr>
          <w:b/>
          <w:bCs/>
        </w:rPr>
      </w:pPr>
      <w:r w:rsidRPr="0023728F">
        <w:rPr>
          <w:b/>
          <w:bCs/>
        </w:rPr>
        <w:t>Zatyczka ochronna: Chromowana, chroniąca włosie przed uszkodzeniami i utwardzaniem</w:t>
      </w:r>
    </w:p>
    <w:p w14:paraId="5E4EED70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6CA0248F">
          <v:rect id="_x0000_i1028" style="width:0;height:1.5pt" o:hralign="center" o:hrstd="t" o:hr="t" fillcolor="#a0a0a0" stroked="f"/>
        </w:pict>
      </w:r>
    </w:p>
    <w:p w14:paraId="14F7BB28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4. Zasady bezpiecznego użytkowania</w:t>
      </w:r>
    </w:p>
    <w:p w14:paraId="7ED39C5C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>Przed pierwszym użyciem umyj włosie w delikatnym środku czyszczącym i wysusz.</w:t>
      </w:r>
    </w:p>
    <w:p w14:paraId="1D4CCC3A" w14:textId="52DE5FB3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 xml:space="preserve">Podczas pracy przechowuj </w:t>
      </w:r>
      <w:r>
        <w:rPr>
          <w:b/>
          <w:bCs/>
        </w:rPr>
        <w:t>pędzel</w:t>
      </w:r>
      <w:r w:rsidRPr="0023728F">
        <w:rPr>
          <w:b/>
          <w:bCs/>
        </w:rPr>
        <w:t xml:space="preserve"> z dala od lampy UV/LED.</w:t>
      </w:r>
    </w:p>
    <w:p w14:paraId="26438412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lastRenderedPageBreak/>
        <w:t>Po zakończeniu pracy dokładnie oczyść włosie z pozostałości produktów.</w:t>
      </w:r>
    </w:p>
    <w:p w14:paraId="072E6675" w14:textId="77777777" w:rsidR="0023728F" w:rsidRPr="0023728F" w:rsidRDefault="0023728F" w:rsidP="0023728F">
      <w:pPr>
        <w:numPr>
          <w:ilvl w:val="0"/>
          <w:numId w:val="17"/>
        </w:numPr>
        <w:rPr>
          <w:b/>
          <w:bCs/>
        </w:rPr>
      </w:pPr>
      <w:r w:rsidRPr="0023728F">
        <w:rPr>
          <w:b/>
          <w:bCs/>
        </w:rPr>
        <w:t>Nie stosuj pędzelka, jeśli wykazuje oznaki uszkodzenia lub wypadania włosia.</w:t>
      </w:r>
    </w:p>
    <w:p w14:paraId="1A1D47A9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56A7647B">
          <v:rect id="_x0000_i1029" style="width:0;height:1.5pt" o:hralign="center" o:hrstd="t" o:hr="t" fillcolor="#a0a0a0" stroked="f"/>
        </w:pict>
      </w:r>
    </w:p>
    <w:p w14:paraId="7052D7DD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5. Czyszczenie i konserwacja</w:t>
      </w:r>
    </w:p>
    <w:p w14:paraId="35301F57" w14:textId="380A33B0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 xml:space="preserve">Czyść pędzelek bezpośrednio po użyciu za pomocą preparatu do pędzli </w:t>
      </w:r>
    </w:p>
    <w:p w14:paraId="122F0F5F" w14:textId="77777777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>Wysusz włosie w pozycji poziomej lub pionowej, włosiem do dołu.</w:t>
      </w:r>
    </w:p>
    <w:p w14:paraId="326D5CEB" w14:textId="77777777" w:rsidR="0023728F" w:rsidRPr="0023728F" w:rsidRDefault="0023728F" w:rsidP="0023728F">
      <w:pPr>
        <w:numPr>
          <w:ilvl w:val="0"/>
          <w:numId w:val="18"/>
        </w:numPr>
        <w:rPr>
          <w:b/>
          <w:bCs/>
        </w:rPr>
      </w:pPr>
      <w:r w:rsidRPr="0023728F">
        <w:rPr>
          <w:b/>
          <w:bCs/>
        </w:rPr>
        <w:t>Przechowuj w suchym miejscu z nałożoną zatyczką, aby chronić przed kurzem i światłem UV.</w:t>
      </w:r>
    </w:p>
    <w:p w14:paraId="2892800F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6EC69720">
          <v:rect id="_x0000_i1030" style="width:0;height:1.5pt" o:hralign="center" o:hrstd="t" o:hr="t" fillcolor="#a0a0a0" stroked="f"/>
        </w:pict>
      </w:r>
    </w:p>
    <w:p w14:paraId="17478D61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6. Środki ostrożności</w:t>
      </w:r>
    </w:p>
    <w:p w14:paraId="2F07721E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Pędzelek przechowuj poza zasięgiem dzieci.</w:t>
      </w:r>
    </w:p>
    <w:p w14:paraId="4BB1C55C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Nie stosuj ostrych środków chemicznych do czyszczenia – może to uszkodzić włosie Kolinsky.</w:t>
      </w:r>
    </w:p>
    <w:p w14:paraId="7DED39CD" w14:textId="77777777" w:rsidR="0023728F" w:rsidRPr="0023728F" w:rsidRDefault="0023728F" w:rsidP="0023728F">
      <w:pPr>
        <w:numPr>
          <w:ilvl w:val="0"/>
          <w:numId w:val="19"/>
        </w:numPr>
        <w:rPr>
          <w:b/>
          <w:bCs/>
        </w:rPr>
      </w:pPr>
      <w:r w:rsidRPr="0023728F">
        <w:rPr>
          <w:b/>
          <w:bCs/>
        </w:rPr>
        <w:t>W przypadku podrażnień skóry zaprzestań użytkowania i skontaktuj się z lekarzem.</w:t>
      </w:r>
    </w:p>
    <w:p w14:paraId="10CF7672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53A09BAA">
          <v:rect id="_x0000_i1031" style="width:0;height:1.5pt" o:hralign="center" o:hrstd="t" o:hr="t" fillcolor="#a0a0a0" stroked="f"/>
        </w:pict>
      </w:r>
    </w:p>
    <w:p w14:paraId="01FFA864" w14:textId="77777777" w:rsidR="0023728F" w:rsidRPr="0023728F" w:rsidRDefault="0023728F" w:rsidP="0023728F">
      <w:pPr>
        <w:rPr>
          <w:b/>
          <w:bCs/>
        </w:rPr>
      </w:pPr>
      <w:r w:rsidRPr="0023728F">
        <w:rPr>
          <w:b/>
          <w:bCs/>
        </w:rPr>
        <w:t>7. Odpowiedzialność środowiskowa</w:t>
      </w:r>
    </w:p>
    <w:p w14:paraId="47EBC7EA" w14:textId="77777777" w:rsidR="0023728F" w:rsidRPr="0023728F" w:rsidRDefault="0023728F" w:rsidP="0023728F">
      <w:pPr>
        <w:numPr>
          <w:ilvl w:val="0"/>
          <w:numId w:val="20"/>
        </w:numPr>
        <w:rPr>
          <w:b/>
          <w:bCs/>
        </w:rPr>
      </w:pPr>
      <w:r w:rsidRPr="0023728F">
        <w:rPr>
          <w:b/>
          <w:bCs/>
        </w:rPr>
        <w:t>Produkt wielokrotnego użytku – zaprojektowany z myślą o długotrwałym użytkowaniu.</w:t>
      </w:r>
    </w:p>
    <w:p w14:paraId="3B612FB5" w14:textId="77777777" w:rsidR="0023728F" w:rsidRPr="0023728F" w:rsidRDefault="0023728F" w:rsidP="0023728F">
      <w:pPr>
        <w:numPr>
          <w:ilvl w:val="0"/>
          <w:numId w:val="20"/>
        </w:numPr>
        <w:rPr>
          <w:b/>
          <w:bCs/>
        </w:rPr>
      </w:pPr>
      <w:r w:rsidRPr="0023728F">
        <w:rPr>
          <w:b/>
          <w:bCs/>
        </w:rPr>
        <w:t>Po zużyciu pędzelek należy utylizować zgodnie z lokalnymi przepisami dotyczącymi gospodarki odpadami.</w:t>
      </w:r>
    </w:p>
    <w:p w14:paraId="1A6FF91D" w14:textId="77777777" w:rsidR="0023728F" w:rsidRPr="0023728F" w:rsidRDefault="00000000" w:rsidP="0023728F">
      <w:pPr>
        <w:rPr>
          <w:b/>
          <w:bCs/>
        </w:rPr>
      </w:pPr>
      <w:r>
        <w:rPr>
          <w:b/>
          <w:bCs/>
        </w:rPr>
        <w:pict w14:anchorId="5380981B">
          <v:rect id="_x0000_i1032" style="width:0;height:1.5pt" o:hralign="center" o:hrstd="t" o:hr="t" fillcolor="#a0a0a0" stroked="f"/>
        </w:pict>
      </w:r>
    </w:p>
    <w:p w14:paraId="6D53F68F" w14:textId="0E7000F4" w:rsidR="001F0868" w:rsidRPr="001F0868" w:rsidRDefault="0023728F" w:rsidP="001F0868">
      <w:pPr>
        <w:rPr>
          <w:b/>
          <w:bCs/>
        </w:rPr>
      </w:pPr>
      <w:r>
        <w:rPr>
          <w:b/>
          <w:bCs/>
        </w:rPr>
        <w:t>8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42B59CE6" w14:textId="69F20187" w:rsidR="00D25E74" w:rsidRPr="00044F6E" w:rsidRDefault="001F0868" w:rsidP="0023728F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</w:r>
      <w:r w:rsidR="007619B0">
        <w:lastRenderedPageBreak/>
        <w:t>Producent:</w:t>
      </w:r>
      <w:r w:rsidR="007619B0">
        <w:br/>
      </w:r>
      <w:r w:rsidR="0023728F" w:rsidRPr="0023728F">
        <w:t xml:space="preserve">Shanghai Chiyan Abrasives Co.,Ltd </w:t>
      </w:r>
      <w:r w:rsidR="0023728F">
        <w:br/>
      </w:r>
      <w:r w:rsidR="0023728F" w:rsidRPr="0023728F">
        <w:t>NO.1055 Pingcheng Road ,Jiading District</w:t>
      </w:r>
      <w:r w:rsidR="0023728F">
        <w:br/>
      </w:r>
      <w:r w:rsidR="0023728F" w:rsidRPr="0023728F">
        <w:t xml:space="preserve"> Shanghai,</w:t>
      </w:r>
      <w:r w:rsidR="0023728F">
        <w:t xml:space="preserve"> Chiny</w:t>
      </w:r>
      <w:r w:rsidR="009738E5"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C105A"/>
    <w:multiLevelType w:val="multilevel"/>
    <w:tmpl w:val="FC74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A1A96"/>
    <w:multiLevelType w:val="multilevel"/>
    <w:tmpl w:val="2F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43EF6"/>
    <w:multiLevelType w:val="multilevel"/>
    <w:tmpl w:val="48C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51FA7"/>
    <w:multiLevelType w:val="multilevel"/>
    <w:tmpl w:val="29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C12D0"/>
    <w:multiLevelType w:val="multilevel"/>
    <w:tmpl w:val="B076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B23AE"/>
    <w:multiLevelType w:val="multilevel"/>
    <w:tmpl w:val="1A86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0E6DEA"/>
    <w:multiLevelType w:val="multilevel"/>
    <w:tmpl w:val="D774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8"/>
  </w:num>
  <w:num w:numId="2" w16cid:durableId="1683970780">
    <w:abstractNumId w:val="17"/>
  </w:num>
  <w:num w:numId="3" w16cid:durableId="992753194">
    <w:abstractNumId w:val="19"/>
  </w:num>
  <w:num w:numId="4" w16cid:durableId="2120945846">
    <w:abstractNumId w:val="0"/>
  </w:num>
  <w:num w:numId="5" w16cid:durableId="2000963619">
    <w:abstractNumId w:val="9"/>
  </w:num>
  <w:num w:numId="6" w16cid:durableId="1636763361">
    <w:abstractNumId w:val="1"/>
  </w:num>
  <w:num w:numId="7" w16cid:durableId="1259022482">
    <w:abstractNumId w:val="13"/>
  </w:num>
  <w:num w:numId="8" w16cid:durableId="456065281">
    <w:abstractNumId w:val="5"/>
  </w:num>
  <w:num w:numId="9" w16cid:durableId="798957368">
    <w:abstractNumId w:val="2"/>
  </w:num>
  <w:num w:numId="10" w16cid:durableId="288433483">
    <w:abstractNumId w:val="12"/>
  </w:num>
  <w:num w:numId="11" w16cid:durableId="1544321064">
    <w:abstractNumId w:val="20"/>
  </w:num>
  <w:num w:numId="12" w16cid:durableId="218134629">
    <w:abstractNumId w:val="15"/>
  </w:num>
  <w:num w:numId="13" w16cid:durableId="1198079618">
    <w:abstractNumId w:val="3"/>
  </w:num>
  <w:num w:numId="14" w16cid:durableId="586886108">
    <w:abstractNumId w:val="8"/>
  </w:num>
  <w:num w:numId="15" w16cid:durableId="1756391165">
    <w:abstractNumId w:val="6"/>
  </w:num>
  <w:num w:numId="16" w16cid:durableId="1540390872">
    <w:abstractNumId w:val="11"/>
  </w:num>
  <w:num w:numId="17" w16cid:durableId="1121650964">
    <w:abstractNumId w:val="10"/>
  </w:num>
  <w:num w:numId="18" w16cid:durableId="1439255148">
    <w:abstractNumId w:val="16"/>
  </w:num>
  <w:num w:numId="19" w16cid:durableId="471799869">
    <w:abstractNumId w:val="14"/>
  </w:num>
  <w:num w:numId="20" w16cid:durableId="1952203888">
    <w:abstractNumId w:val="4"/>
  </w:num>
  <w:num w:numId="21" w16cid:durableId="835920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3728F"/>
    <w:rsid w:val="002A4033"/>
    <w:rsid w:val="004E56B1"/>
    <w:rsid w:val="00505854"/>
    <w:rsid w:val="00691236"/>
    <w:rsid w:val="006928FC"/>
    <w:rsid w:val="007619B0"/>
    <w:rsid w:val="00821389"/>
    <w:rsid w:val="00877EC9"/>
    <w:rsid w:val="00937460"/>
    <w:rsid w:val="009738E5"/>
    <w:rsid w:val="00B2597C"/>
    <w:rsid w:val="00C80BD2"/>
    <w:rsid w:val="00CA592E"/>
    <w:rsid w:val="00CF5904"/>
    <w:rsid w:val="00D25E74"/>
    <w:rsid w:val="00DB5213"/>
    <w:rsid w:val="00E60BD4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7</cp:revision>
  <dcterms:created xsi:type="dcterms:W3CDTF">2025-01-27T11:25:00Z</dcterms:created>
  <dcterms:modified xsi:type="dcterms:W3CDTF">2025-02-22T10:27:00Z</dcterms:modified>
</cp:coreProperties>
</file>